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0469" w14:textId="6DC1B12E" w:rsidR="00022EA7" w:rsidRDefault="00022EA7" w:rsidP="00846540">
      <w:pPr>
        <w:shd w:val="clear" w:color="auto" w:fill="FFFFFF"/>
        <w:spacing w:after="240" w:line="240" w:lineRule="auto"/>
        <w:jc w:val="both"/>
        <w:rPr>
          <w:rFonts w:ascii="3dsregular" w:eastAsia="Times New Roman" w:hAnsi="3dsregular" w:cs="Times New Roman"/>
          <w:b/>
          <w:color w:val="7A7A7A"/>
          <w:sz w:val="32"/>
          <w:szCs w:val="32"/>
          <w:lang w:eastAsia="pt-BR"/>
        </w:rPr>
      </w:pPr>
      <w:r>
        <w:rPr>
          <w:rFonts w:ascii="3dsregular" w:eastAsia="Times New Roman" w:hAnsi="3dsregular" w:cs="Times New Roman"/>
          <w:b/>
          <w:color w:val="7A7A7A"/>
          <w:sz w:val="32"/>
          <w:szCs w:val="32"/>
          <w:lang w:eastAsia="pt-BR"/>
        </w:rPr>
        <w:t>S</w:t>
      </w:r>
      <w:r w:rsidR="00846540">
        <w:rPr>
          <w:rFonts w:ascii="3dsregular" w:eastAsia="Times New Roman" w:hAnsi="3dsregular" w:cs="Times New Roman"/>
          <w:b/>
          <w:color w:val="7A7A7A"/>
          <w:sz w:val="32"/>
          <w:szCs w:val="32"/>
          <w:lang w:eastAsia="pt-BR"/>
        </w:rPr>
        <w:t>é</w:t>
      </w:r>
      <w:r>
        <w:rPr>
          <w:rFonts w:ascii="3dsregular" w:eastAsia="Times New Roman" w:hAnsi="3dsregular" w:cs="Times New Roman"/>
          <w:b/>
          <w:color w:val="7A7A7A"/>
          <w:sz w:val="32"/>
          <w:szCs w:val="32"/>
          <w:lang w:eastAsia="pt-BR"/>
        </w:rPr>
        <w:t xml:space="preserve">rie Industria de Equipamentos </w:t>
      </w:r>
      <w:r w:rsidR="00C93CBF">
        <w:rPr>
          <w:rFonts w:ascii="3dsregular" w:eastAsia="Times New Roman" w:hAnsi="3dsregular" w:cs="Times New Roman"/>
          <w:b/>
          <w:color w:val="7A7A7A"/>
          <w:sz w:val="32"/>
          <w:szCs w:val="32"/>
          <w:lang w:eastAsia="pt-BR"/>
        </w:rPr>
        <w:t>(Parte 1</w:t>
      </w:r>
      <w:r>
        <w:rPr>
          <w:rFonts w:ascii="3dsregular" w:eastAsia="Times New Roman" w:hAnsi="3dsregular" w:cs="Times New Roman"/>
          <w:b/>
          <w:color w:val="7A7A7A"/>
          <w:sz w:val="32"/>
          <w:szCs w:val="32"/>
          <w:lang w:eastAsia="pt-BR"/>
        </w:rPr>
        <w:t>)</w:t>
      </w:r>
    </w:p>
    <w:p w14:paraId="2F482409" w14:textId="227B6269" w:rsidR="00675815" w:rsidRDefault="00022EA7" w:rsidP="00846540">
      <w:pPr>
        <w:shd w:val="clear" w:color="auto" w:fill="FFFFFF"/>
        <w:spacing w:after="240" w:line="240" w:lineRule="auto"/>
        <w:jc w:val="both"/>
        <w:rPr>
          <w:rFonts w:ascii="3dsregular" w:eastAsia="Times New Roman" w:hAnsi="3dsregular" w:cs="Times New Roman"/>
          <w:b/>
          <w:color w:val="7A7A7A"/>
          <w:sz w:val="32"/>
          <w:szCs w:val="32"/>
          <w:lang w:eastAsia="pt-BR"/>
        </w:rPr>
      </w:pPr>
      <w:r>
        <w:rPr>
          <w:rFonts w:ascii="3dsregular" w:eastAsia="Times New Roman" w:hAnsi="3dsregular" w:cs="Times New Roman"/>
          <w:b/>
          <w:color w:val="7A7A7A"/>
          <w:sz w:val="32"/>
          <w:szCs w:val="32"/>
          <w:lang w:eastAsia="pt-BR"/>
        </w:rPr>
        <w:t>Projetos de Engenharia</w:t>
      </w:r>
    </w:p>
    <w:p w14:paraId="06F43A48" w14:textId="48B6E20C" w:rsidR="00FB073D" w:rsidRPr="00FB073D" w:rsidRDefault="00B31043" w:rsidP="00846540">
      <w:pPr>
        <w:shd w:val="clear" w:color="auto" w:fill="FFFFFF"/>
        <w:spacing w:after="240" w:line="240" w:lineRule="auto"/>
        <w:jc w:val="both"/>
        <w:rPr>
          <w:rFonts w:ascii="3dsregular" w:eastAsia="Times New Roman" w:hAnsi="3dsregular" w:cs="Times New Roman"/>
          <w:color w:val="7A7A7A"/>
          <w:sz w:val="27"/>
          <w:szCs w:val="27"/>
          <w:lang w:eastAsia="pt-BR"/>
        </w:rPr>
      </w:pPr>
      <w:r>
        <w:rPr>
          <w:rFonts w:ascii="3dsregular" w:eastAsia="Times New Roman" w:hAnsi="3dsregular" w:cs="Times New Roman"/>
          <w:color w:val="7A7A7A"/>
          <w:sz w:val="27"/>
          <w:szCs w:val="27"/>
          <w:lang w:eastAsia="pt-BR"/>
        </w:rPr>
        <w:t>Segundo</w:t>
      </w:r>
      <w:r w:rsidR="00526FB7">
        <w:rPr>
          <w:rFonts w:ascii="3dsregular" w:eastAsia="Times New Roman" w:hAnsi="3dsregular" w:cs="Times New Roman"/>
          <w:color w:val="7A7A7A"/>
          <w:sz w:val="27"/>
          <w:szCs w:val="27"/>
          <w:lang w:eastAsia="pt-BR"/>
        </w:rPr>
        <w:t xml:space="preserve"> </w:t>
      </w:r>
      <w:r w:rsidR="00347934">
        <w:rPr>
          <w:rFonts w:ascii="3dsregular" w:eastAsia="Times New Roman" w:hAnsi="3dsregular" w:cs="Times New Roman"/>
          <w:color w:val="7A7A7A"/>
          <w:sz w:val="27"/>
          <w:szCs w:val="27"/>
          <w:lang w:eastAsia="pt-BR"/>
        </w:rPr>
        <w:t>os dados divulgados</w:t>
      </w:r>
      <w:r w:rsidR="00920F9D">
        <w:rPr>
          <w:rFonts w:ascii="3dsregular" w:eastAsia="Times New Roman" w:hAnsi="3dsregular" w:cs="Times New Roman"/>
          <w:color w:val="7A7A7A"/>
          <w:sz w:val="27"/>
          <w:szCs w:val="27"/>
          <w:lang w:eastAsia="pt-BR"/>
        </w:rPr>
        <w:t xml:space="preserve"> pela A</w:t>
      </w:r>
      <w:r w:rsidR="008A4679">
        <w:rPr>
          <w:rFonts w:ascii="3dsregular" w:eastAsia="Times New Roman" w:hAnsi="3dsregular" w:cs="Times New Roman"/>
          <w:color w:val="7A7A7A"/>
          <w:sz w:val="27"/>
          <w:szCs w:val="27"/>
          <w:lang w:eastAsia="pt-BR"/>
        </w:rPr>
        <w:t>BIMAQ</w:t>
      </w:r>
      <w:r w:rsidR="00347934">
        <w:rPr>
          <w:rFonts w:ascii="3dsregular" w:eastAsia="Times New Roman" w:hAnsi="3dsregular" w:cs="Times New Roman"/>
          <w:color w:val="7A7A7A"/>
          <w:sz w:val="27"/>
          <w:szCs w:val="27"/>
          <w:lang w:eastAsia="pt-BR"/>
        </w:rPr>
        <w:t xml:space="preserve"> em janeiro de 2023, ao longo do ano de 2022 a receita líquida tot</w:t>
      </w:r>
      <w:r>
        <w:rPr>
          <w:rFonts w:ascii="3dsregular" w:eastAsia="Times New Roman" w:hAnsi="3dsregular" w:cs="Times New Roman"/>
          <w:color w:val="7A7A7A"/>
          <w:sz w:val="27"/>
          <w:szCs w:val="27"/>
          <w:lang w:eastAsia="pt-BR"/>
        </w:rPr>
        <w:t>al da indústria brasileira de má</w:t>
      </w:r>
      <w:r w:rsidR="00347934">
        <w:rPr>
          <w:rFonts w:ascii="3dsregular" w:eastAsia="Times New Roman" w:hAnsi="3dsregular" w:cs="Times New Roman"/>
          <w:color w:val="7A7A7A"/>
          <w:sz w:val="27"/>
          <w:szCs w:val="27"/>
          <w:lang w:eastAsia="pt-BR"/>
        </w:rPr>
        <w:t>quinas e equipamentos faturou o montante de R$ 310,422 Bilhões, sendo que</w:t>
      </w:r>
      <w:r w:rsidR="00FB073D">
        <w:rPr>
          <w:rFonts w:ascii="3dsregular" w:eastAsia="Times New Roman" w:hAnsi="3dsregular" w:cs="Times New Roman"/>
          <w:color w:val="7A7A7A"/>
          <w:sz w:val="27"/>
          <w:szCs w:val="27"/>
          <w:lang w:eastAsia="pt-BR"/>
        </w:rPr>
        <w:t xml:space="preserve"> as</w:t>
      </w:r>
      <w:r w:rsidR="00615A14">
        <w:rPr>
          <w:rFonts w:ascii="3dsregular" w:eastAsia="Times New Roman" w:hAnsi="3dsregular" w:cs="Times New Roman"/>
          <w:color w:val="7A7A7A"/>
          <w:sz w:val="27"/>
          <w:szCs w:val="27"/>
          <w:lang w:eastAsia="pt-BR"/>
        </w:rPr>
        <w:t xml:space="preserve"> exportações no mesmo período atingiram os </w:t>
      </w:r>
      <w:r w:rsidR="00347934" w:rsidRPr="00615A14">
        <w:rPr>
          <w:rFonts w:ascii="3dsregular" w:eastAsia="Times New Roman" w:hAnsi="3dsregular" w:cs="Times New Roman"/>
          <w:color w:val="7A7A7A"/>
          <w:sz w:val="27"/>
          <w:szCs w:val="27"/>
          <w:lang w:eastAsia="pt-BR"/>
        </w:rPr>
        <w:t>US$ 12,185 bilhões</w:t>
      </w:r>
      <w:r w:rsidR="00615A14">
        <w:rPr>
          <w:rFonts w:ascii="3dsregular" w:eastAsia="Times New Roman" w:hAnsi="3dsregular" w:cs="Times New Roman"/>
          <w:color w:val="7A7A7A"/>
          <w:sz w:val="27"/>
          <w:szCs w:val="27"/>
          <w:lang w:eastAsia="pt-BR"/>
        </w:rPr>
        <w:t>, tendo uma participação expressiva no resultado do ano.</w:t>
      </w:r>
      <w:r w:rsidR="00FB073D">
        <w:rPr>
          <w:rFonts w:ascii="3dsregular" w:eastAsia="Times New Roman" w:hAnsi="3dsregular" w:cs="Times New Roman"/>
          <w:color w:val="7A7A7A"/>
          <w:sz w:val="27"/>
          <w:szCs w:val="27"/>
          <w:lang w:eastAsia="pt-BR"/>
        </w:rPr>
        <w:t xml:space="preserve"> A indústria de equipamentos tem seus resultados financeiros impulsionados principalmente pela agricultura, construção, metalúrgicas e geração de energia, sendo que sua lucratividade está diretamente vinculada o conhecimento de engenharia e a sua capacidade de produzir de forma eficiente. As grandes empresas do setor matem sua competitividade principalmente com a escala em compras, já as empresas de pequenos e médio porte precisam f</w:t>
      </w:r>
      <w:r w:rsidR="00846540">
        <w:rPr>
          <w:rFonts w:ascii="3dsregular" w:eastAsia="Times New Roman" w:hAnsi="3dsregular" w:cs="Times New Roman"/>
          <w:color w:val="7A7A7A"/>
          <w:sz w:val="27"/>
          <w:szCs w:val="27"/>
          <w:lang w:eastAsia="pt-BR"/>
        </w:rPr>
        <w:t>o</w:t>
      </w:r>
      <w:r w:rsidR="00FB073D">
        <w:rPr>
          <w:rFonts w:ascii="3dsregular" w:eastAsia="Times New Roman" w:hAnsi="3dsregular" w:cs="Times New Roman"/>
          <w:color w:val="7A7A7A"/>
          <w:sz w:val="27"/>
          <w:szCs w:val="27"/>
          <w:lang w:eastAsia="pt-BR"/>
        </w:rPr>
        <w:t>car na sua especialização técnica para se manterem competitivas.</w:t>
      </w:r>
    </w:p>
    <w:p w14:paraId="20EA2F22" w14:textId="2B12FA9C" w:rsidR="0068145A" w:rsidRPr="00B71613" w:rsidRDefault="00B71613" w:rsidP="00846540">
      <w:pPr>
        <w:shd w:val="clear" w:color="auto" w:fill="FFFFFF"/>
        <w:spacing w:after="240" w:line="240" w:lineRule="auto"/>
        <w:jc w:val="both"/>
        <w:rPr>
          <w:rFonts w:ascii="3dsregular" w:eastAsia="Times New Roman" w:hAnsi="3dsregular" w:cs="Times New Roman"/>
          <w:color w:val="7A7A7A"/>
          <w:sz w:val="27"/>
          <w:szCs w:val="27"/>
          <w:lang w:eastAsia="pt-BR"/>
        </w:rPr>
      </w:pPr>
      <w:r>
        <w:rPr>
          <w:rFonts w:ascii="3dsregular" w:eastAsia="Times New Roman" w:hAnsi="3dsregular" w:cs="Times New Roman"/>
          <w:noProof/>
          <w:color w:val="7A7A7A"/>
          <w:sz w:val="27"/>
          <w:szCs w:val="27"/>
          <w:lang w:eastAsia="pt-BR"/>
        </w:rPr>
        <w:drawing>
          <wp:inline distT="0" distB="0" distL="0" distR="0" wp14:anchorId="422A0361" wp14:editId="6E617002">
            <wp:extent cx="5394960" cy="2644140"/>
            <wp:effectExtent l="0" t="0" r="0" b="3810"/>
            <wp:docPr id="1" name="Imagem 1" descr="D:\Users\Meira\Desktop\crescimento-da-industria_wide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Meira\Desktop\crescimento-da-industria_widel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4960" cy="2644140"/>
                    </a:xfrm>
                    <a:prstGeom prst="rect">
                      <a:avLst/>
                    </a:prstGeom>
                    <a:noFill/>
                    <a:ln>
                      <a:noFill/>
                    </a:ln>
                  </pic:spPr>
                </pic:pic>
              </a:graphicData>
            </a:graphic>
          </wp:inline>
        </w:drawing>
      </w:r>
    </w:p>
    <w:p w14:paraId="2B5E44CC" w14:textId="601E9C7A" w:rsidR="005C06B7" w:rsidRDefault="00B7235F" w:rsidP="00846540">
      <w:pPr>
        <w:spacing w:after="0" w:line="240" w:lineRule="auto"/>
        <w:jc w:val="both"/>
        <w:rPr>
          <w:rFonts w:ascii="Times New Roman" w:hAnsi="Times New Roman" w:cs="Times New Roman"/>
          <w:sz w:val="24"/>
          <w:szCs w:val="24"/>
          <w:lang w:eastAsia="pt-BR"/>
        </w:rPr>
      </w:pPr>
      <w:r>
        <w:rPr>
          <w:rFonts w:ascii="3dsregular" w:eastAsia="Times New Roman" w:hAnsi="3dsregular" w:cs="Times New Roman"/>
          <w:color w:val="7A7A7A"/>
          <w:sz w:val="27"/>
          <w:szCs w:val="27"/>
          <w:lang w:eastAsia="pt-BR"/>
        </w:rPr>
        <w:t>Uma forte característica do setor de equipamentos industriais é que ele é extremamente alinhado com a evolução global das tecnologias dos mercados em que seus clientes estão envolvidos,</w:t>
      </w:r>
      <w:r w:rsidR="004504D8">
        <w:rPr>
          <w:rFonts w:ascii="3dsregular" w:eastAsia="Times New Roman" w:hAnsi="3dsregular" w:cs="Times New Roman"/>
          <w:color w:val="7A7A7A"/>
          <w:sz w:val="27"/>
          <w:szCs w:val="27"/>
          <w:lang w:eastAsia="pt-BR"/>
        </w:rPr>
        <w:t xml:space="preserve"> pois a busca por maior produtividade</w:t>
      </w:r>
      <w:r>
        <w:rPr>
          <w:rFonts w:ascii="3dsregular" w:eastAsia="Times New Roman" w:hAnsi="3dsregular" w:cs="Times New Roman"/>
          <w:color w:val="7A7A7A"/>
          <w:sz w:val="27"/>
          <w:szCs w:val="27"/>
          <w:lang w:eastAsia="pt-BR"/>
        </w:rPr>
        <w:t xml:space="preserve">, é uma demanda mundial, que </w:t>
      </w:r>
      <w:r w:rsidR="004504D8">
        <w:rPr>
          <w:rFonts w:ascii="3dsregular" w:eastAsia="Times New Roman" w:hAnsi="3dsregular" w:cs="Times New Roman"/>
          <w:color w:val="7A7A7A"/>
          <w:sz w:val="27"/>
          <w:szCs w:val="27"/>
          <w:lang w:eastAsia="pt-BR"/>
        </w:rPr>
        <w:t>pode</w:t>
      </w:r>
      <w:r>
        <w:rPr>
          <w:rFonts w:ascii="3dsregular" w:eastAsia="Times New Roman" w:hAnsi="3dsregular" w:cs="Times New Roman"/>
          <w:color w:val="7A7A7A"/>
          <w:sz w:val="27"/>
          <w:szCs w:val="27"/>
          <w:lang w:eastAsia="pt-BR"/>
        </w:rPr>
        <w:t xml:space="preserve"> busca por soluções em todos os continentes, em resumo </w:t>
      </w:r>
      <w:r w:rsidR="00846540">
        <w:rPr>
          <w:rFonts w:ascii="3dsregular" w:eastAsia="Times New Roman" w:hAnsi="3dsregular" w:cs="Times New Roman"/>
          <w:color w:val="7A7A7A"/>
          <w:sz w:val="27"/>
          <w:szCs w:val="27"/>
          <w:lang w:eastAsia="pt-BR"/>
        </w:rPr>
        <w:t xml:space="preserve">o </w:t>
      </w:r>
      <w:r>
        <w:rPr>
          <w:rFonts w:ascii="3dsregular" w:eastAsia="Times New Roman" w:hAnsi="3dsregular" w:cs="Times New Roman"/>
          <w:color w:val="7A7A7A"/>
          <w:sz w:val="27"/>
          <w:szCs w:val="27"/>
          <w:lang w:eastAsia="pt-BR"/>
        </w:rPr>
        <w:t xml:space="preserve">equipamento é comprado da empresa que </w:t>
      </w:r>
      <w:r w:rsidR="004504D8">
        <w:rPr>
          <w:rFonts w:ascii="3dsregular" w:eastAsia="Times New Roman" w:hAnsi="3dsregular" w:cs="Times New Roman"/>
          <w:color w:val="7A7A7A"/>
          <w:sz w:val="27"/>
          <w:szCs w:val="27"/>
          <w:lang w:eastAsia="pt-BR"/>
        </w:rPr>
        <w:t>possuir a melhor relação entre preço e eficiência, sendo a localização geográfica do fornecedor um fator secundário</w:t>
      </w:r>
      <w:r w:rsidR="00846540">
        <w:rPr>
          <w:rFonts w:ascii="3dsregular" w:eastAsia="Times New Roman" w:hAnsi="3dsregular" w:cs="Times New Roman"/>
          <w:color w:val="7A7A7A"/>
          <w:sz w:val="27"/>
          <w:szCs w:val="27"/>
          <w:lang w:eastAsia="pt-BR"/>
        </w:rPr>
        <w:t xml:space="preserve"> no processo decisório</w:t>
      </w:r>
      <w:r w:rsidR="004504D8">
        <w:rPr>
          <w:rFonts w:ascii="3dsregular" w:eastAsia="Times New Roman" w:hAnsi="3dsregular" w:cs="Times New Roman"/>
          <w:color w:val="7A7A7A"/>
          <w:sz w:val="27"/>
          <w:szCs w:val="27"/>
          <w:lang w:eastAsia="pt-BR"/>
        </w:rPr>
        <w:t>.</w:t>
      </w:r>
      <w:r>
        <w:rPr>
          <w:rFonts w:ascii="3dsregular" w:eastAsia="Times New Roman" w:hAnsi="3dsregular" w:cs="Times New Roman"/>
          <w:color w:val="7A7A7A"/>
          <w:sz w:val="27"/>
          <w:szCs w:val="27"/>
          <w:lang w:eastAsia="pt-BR"/>
        </w:rPr>
        <w:t xml:space="preserve"> </w:t>
      </w:r>
      <w:r w:rsidR="004504D8">
        <w:rPr>
          <w:rFonts w:ascii="3dsregular" w:eastAsia="Times New Roman" w:hAnsi="3dsregular" w:cs="Times New Roman"/>
          <w:color w:val="7A7A7A"/>
          <w:sz w:val="27"/>
          <w:szCs w:val="27"/>
          <w:lang w:eastAsia="pt-BR"/>
        </w:rPr>
        <w:t>Por essa razão a indústria de máquinas e equipamentos tem seu crescimento extremamente apoiado nas exportações e como consequência disso a modernização e alinhamento com as tecnologias globais é fundamental na dinâmica de projetos de engenharia entregue competitividade a nível internacional.</w:t>
      </w:r>
    </w:p>
    <w:p w14:paraId="5A9F4063" w14:textId="2A75FABF" w:rsidR="00022EA7" w:rsidRPr="00022EA7" w:rsidRDefault="001633E5" w:rsidP="00846540">
      <w:pPr>
        <w:jc w:val="both"/>
        <w:rPr>
          <w:rFonts w:ascii="3dsregular" w:eastAsia="Times New Roman" w:hAnsi="3dsregular" w:cs="Times New Roman"/>
          <w:color w:val="7A7A7A"/>
          <w:sz w:val="27"/>
          <w:szCs w:val="27"/>
          <w:lang w:eastAsia="pt-BR"/>
        </w:rPr>
      </w:pPr>
      <w:r w:rsidRPr="001633E5">
        <w:rPr>
          <w:rFonts w:ascii="3dsregular" w:eastAsia="Times New Roman" w:hAnsi="3dsregular" w:cs="Times New Roman"/>
          <w:noProof/>
          <w:color w:val="7A7A7A"/>
          <w:sz w:val="27"/>
          <w:szCs w:val="27"/>
          <w:lang w:eastAsia="pt-BR"/>
        </w:rPr>
        <w:lastRenderedPageBreak/>
        <w:t xml:space="preserve"> </w:t>
      </w:r>
      <w:r w:rsidR="00693BF3">
        <w:rPr>
          <w:rFonts w:ascii="3dsregular" w:eastAsia="Times New Roman" w:hAnsi="3dsregular" w:cs="Times New Roman"/>
          <w:b/>
          <w:noProof/>
          <w:color w:val="7A7A7A"/>
          <w:sz w:val="32"/>
          <w:szCs w:val="32"/>
          <w:lang w:eastAsia="pt-BR"/>
        </w:rPr>
        <w:drawing>
          <wp:inline distT="0" distB="0" distL="0" distR="0" wp14:anchorId="723D4D33" wp14:editId="76C20782">
            <wp:extent cx="5706745" cy="2880360"/>
            <wp:effectExtent l="0" t="0" r="8255" b="0"/>
            <wp:docPr id="3" name="Imagem 3" descr="D:\Users\Meira\Desktop\exportacao_direta_e_indir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eira\Desktop\exportacao_direta_e_indireta.jpg"/>
                    <pic:cNvPicPr>
                      <a:picLocks noChangeAspect="1" noChangeArrowheads="1"/>
                    </pic:cNvPicPr>
                  </pic:nvPicPr>
                  <pic:blipFill rotWithShape="1">
                    <a:blip r:embed="rId6">
                      <a:extLst>
                        <a:ext uri="{28A0092B-C50C-407E-A947-70E740481C1C}">
                          <a14:useLocalDpi xmlns:a14="http://schemas.microsoft.com/office/drawing/2010/main" val="0"/>
                        </a:ext>
                      </a:extLst>
                    </a:blip>
                    <a:srcRect t="9063" b="13437"/>
                    <a:stretch/>
                  </pic:blipFill>
                  <pic:spPr bwMode="auto">
                    <a:xfrm>
                      <a:off x="0" y="0"/>
                      <a:ext cx="5716091" cy="2885077"/>
                    </a:xfrm>
                    <a:prstGeom prst="rect">
                      <a:avLst/>
                    </a:prstGeom>
                    <a:noFill/>
                    <a:ln>
                      <a:noFill/>
                    </a:ln>
                    <a:extLst>
                      <a:ext uri="{53640926-AAD7-44D8-BBD7-CCE9431645EC}">
                        <a14:shadowObscured xmlns:a14="http://schemas.microsoft.com/office/drawing/2010/main"/>
                      </a:ext>
                    </a:extLst>
                  </pic:spPr>
                </pic:pic>
              </a:graphicData>
            </a:graphic>
          </wp:inline>
        </w:drawing>
      </w:r>
    </w:p>
    <w:p w14:paraId="7C27B146" w14:textId="1B184E07" w:rsidR="00DF19CD" w:rsidRDefault="00935EFB" w:rsidP="00846540">
      <w:pPr>
        <w:jc w:val="both"/>
        <w:rPr>
          <w:rFonts w:ascii="3dsregular" w:eastAsia="Times New Roman" w:hAnsi="3dsregular" w:cs="Times New Roman"/>
          <w:color w:val="7A7A7A"/>
          <w:sz w:val="27"/>
          <w:szCs w:val="27"/>
          <w:lang w:eastAsia="pt-BR"/>
        </w:rPr>
      </w:pPr>
      <w:r>
        <w:rPr>
          <w:rFonts w:ascii="3dsregular" w:eastAsia="Times New Roman" w:hAnsi="3dsregular" w:cs="Times New Roman"/>
          <w:color w:val="7A7A7A"/>
          <w:sz w:val="27"/>
          <w:szCs w:val="27"/>
          <w:lang w:eastAsia="pt-BR"/>
        </w:rPr>
        <w:t>Em geral</w:t>
      </w:r>
      <w:r w:rsidR="00B31043">
        <w:rPr>
          <w:rFonts w:ascii="3dsregular" w:eastAsia="Times New Roman" w:hAnsi="3dsregular" w:cs="Times New Roman"/>
          <w:color w:val="7A7A7A"/>
          <w:sz w:val="27"/>
          <w:szCs w:val="27"/>
          <w:lang w:eastAsia="pt-BR"/>
        </w:rPr>
        <w:t>,</w:t>
      </w:r>
      <w:r>
        <w:rPr>
          <w:rFonts w:ascii="3dsregular" w:eastAsia="Times New Roman" w:hAnsi="3dsregular" w:cs="Times New Roman"/>
          <w:color w:val="7A7A7A"/>
          <w:sz w:val="27"/>
          <w:szCs w:val="27"/>
          <w:lang w:eastAsia="pt-BR"/>
        </w:rPr>
        <w:t xml:space="preserve"> as empresas fabricantes de </w:t>
      </w:r>
      <w:r w:rsidR="00B31043">
        <w:rPr>
          <w:rFonts w:ascii="3dsregular" w:eastAsia="Times New Roman" w:hAnsi="3dsregular" w:cs="Times New Roman"/>
          <w:color w:val="7A7A7A"/>
          <w:sz w:val="27"/>
          <w:szCs w:val="27"/>
          <w:lang w:eastAsia="pt-BR"/>
        </w:rPr>
        <w:t>máquinas e equipamentos</w:t>
      </w:r>
      <w:r>
        <w:rPr>
          <w:rFonts w:ascii="3dsregular" w:eastAsia="Times New Roman" w:hAnsi="3dsregular" w:cs="Times New Roman"/>
          <w:color w:val="7A7A7A"/>
          <w:sz w:val="27"/>
          <w:szCs w:val="27"/>
          <w:lang w:eastAsia="pt-BR"/>
        </w:rPr>
        <w:t xml:space="preserve"> t</w:t>
      </w:r>
      <w:r w:rsidR="00846540">
        <w:rPr>
          <w:rFonts w:ascii="3dsregular" w:eastAsia="Times New Roman" w:hAnsi="3dsregular" w:cs="Times New Roman"/>
          <w:color w:val="7A7A7A"/>
          <w:sz w:val="27"/>
          <w:szCs w:val="27"/>
          <w:lang w:eastAsia="pt-BR"/>
        </w:rPr>
        <w:t>e</w:t>
      </w:r>
      <w:r>
        <w:rPr>
          <w:rFonts w:ascii="3dsregular" w:eastAsia="Times New Roman" w:hAnsi="3dsregular" w:cs="Times New Roman"/>
          <w:color w:val="7A7A7A"/>
          <w:sz w:val="27"/>
          <w:szCs w:val="27"/>
          <w:lang w:eastAsia="pt-BR"/>
        </w:rPr>
        <w:t>m toda a sua dinâmica de trabalho girando em torno do projeto de engenharia, sendo que a demanda por novas tecnologias geralmente chega pelo departamento comercial via a necessidade do cliente, mas é fundamental que tenhamos uma engenharia tecnicamente preparada e municiada com as ferramentas de trabalho adequadas. Quando pensamos em ferramentas de trabalho para engenharia, logo podemos fazer uma associação direta com os Desenhos em duas ou três dimensões. Mas afinal</w:t>
      </w:r>
      <w:r w:rsidR="00B31043">
        <w:rPr>
          <w:rFonts w:ascii="3dsregular" w:eastAsia="Times New Roman" w:hAnsi="3dsregular" w:cs="Times New Roman"/>
          <w:color w:val="7A7A7A"/>
          <w:sz w:val="27"/>
          <w:szCs w:val="27"/>
          <w:lang w:eastAsia="pt-BR"/>
        </w:rPr>
        <w:t>,</w:t>
      </w:r>
      <w:r>
        <w:rPr>
          <w:rFonts w:ascii="3dsregular" w:eastAsia="Times New Roman" w:hAnsi="3dsregular" w:cs="Times New Roman"/>
          <w:color w:val="7A7A7A"/>
          <w:sz w:val="27"/>
          <w:szCs w:val="27"/>
          <w:lang w:eastAsia="pt-BR"/>
        </w:rPr>
        <w:t xml:space="preserve"> quais as características uma ferramenta CAD precisa ter, para garantir que minha</w:t>
      </w:r>
      <w:r w:rsidR="00DF19CD">
        <w:rPr>
          <w:rFonts w:ascii="3dsregular" w:eastAsia="Times New Roman" w:hAnsi="3dsregular" w:cs="Times New Roman"/>
          <w:color w:val="7A7A7A"/>
          <w:sz w:val="27"/>
          <w:szCs w:val="27"/>
          <w:lang w:eastAsia="pt-BR"/>
        </w:rPr>
        <w:t xml:space="preserve"> empresa </w:t>
      </w:r>
      <w:r w:rsidR="00B31043">
        <w:rPr>
          <w:rFonts w:ascii="3dsregular" w:eastAsia="Times New Roman" w:hAnsi="3dsregular" w:cs="Times New Roman"/>
          <w:color w:val="7A7A7A"/>
          <w:sz w:val="27"/>
          <w:szCs w:val="27"/>
          <w:lang w:eastAsia="pt-BR"/>
        </w:rPr>
        <w:t xml:space="preserve">poderá </w:t>
      </w:r>
      <w:r w:rsidR="00DF19CD">
        <w:rPr>
          <w:rFonts w:ascii="3dsregular" w:eastAsia="Times New Roman" w:hAnsi="3dsregular" w:cs="Times New Roman"/>
          <w:color w:val="7A7A7A"/>
          <w:sz w:val="27"/>
          <w:szCs w:val="27"/>
          <w:lang w:eastAsia="pt-BR"/>
        </w:rPr>
        <w:t>atender as novas necessidades do mercado de equipamento</w:t>
      </w:r>
      <w:r w:rsidR="00846540">
        <w:rPr>
          <w:rFonts w:ascii="3dsregular" w:eastAsia="Times New Roman" w:hAnsi="3dsregular" w:cs="Times New Roman"/>
          <w:color w:val="7A7A7A"/>
          <w:sz w:val="27"/>
          <w:szCs w:val="27"/>
          <w:lang w:eastAsia="pt-BR"/>
        </w:rPr>
        <w:t>?</w:t>
      </w:r>
      <w:r w:rsidR="00DF19CD">
        <w:rPr>
          <w:rFonts w:ascii="3dsregular" w:eastAsia="Times New Roman" w:hAnsi="3dsregular" w:cs="Times New Roman"/>
          <w:color w:val="7A7A7A"/>
          <w:sz w:val="27"/>
          <w:szCs w:val="27"/>
          <w:lang w:eastAsia="pt-BR"/>
        </w:rPr>
        <w:t xml:space="preserve"> Pensando nisso</w:t>
      </w:r>
      <w:r w:rsidR="00846540">
        <w:rPr>
          <w:rFonts w:ascii="3dsregular" w:eastAsia="Times New Roman" w:hAnsi="3dsregular" w:cs="Times New Roman"/>
          <w:color w:val="7A7A7A"/>
          <w:sz w:val="27"/>
          <w:szCs w:val="27"/>
          <w:lang w:eastAsia="pt-BR"/>
        </w:rPr>
        <w:t>,</w:t>
      </w:r>
      <w:r w:rsidR="00DF19CD">
        <w:rPr>
          <w:rFonts w:ascii="3dsregular" w:eastAsia="Times New Roman" w:hAnsi="3dsregular" w:cs="Times New Roman"/>
          <w:color w:val="7A7A7A"/>
          <w:sz w:val="27"/>
          <w:szCs w:val="27"/>
          <w:lang w:eastAsia="pt-BR"/>
        </w:rPr>
        <w:t xml:space="preserve"> listamos 3 características que são fundamentais </w:t>
      </w:r>
      <w:r w:rsidR="00B31043">
        <w:rPr>
          <w:rFonts w:ascii="3dsregular" w:eastAsia="Times New Roman" w:hAnsi="3dsregular" w:cs="Times New Roman"/>
          <w:color w:val="7A7A7A"/>
          <w:sz w:val="27"/>
          <w:szCs w:val="27"/>
          <w:lang w:eastAsia="pt-BR"/>
        </w:rPr>
        <w:t xml:space="preserve">considerarmos </w:t>
      </w:r>
      <w:r w:rsidR="00DF19CD">
        <w:rPr>
          <w:rFonts w:ascii="3dsregular" w:eastAsia="Times New Roman" w:hAnsi="3dsregular" w:cs="Times New Roman"/>
          <w:color w:val="7A7A7A"/>
          <w:sz w:val="27"/>
          <w:szCs w:val="27"/>
          <w:lang w:eastAsia="pt-BR"/>
        </w:rPr>
        <w:t>na hora de escolher uma ferramenta CAD:</w:t>
      </w:r>
      <w:r w:rsidR="00D367FD" w:rsidRPr="00D367FD">
        <w:rPr>
          <w:rFonts w:ascii="3dsregular" w:eastAsia="Times New Roman" w:hAnsi="3dsregular" w:cs="Times New Roman"/>
          <w:noProof/>
          <w:color w:val="7A7A7A"/>
          <w:sz w:val="27"/>
          <w:szCs w:val="27"/>
          <w:lang w:eastAsia="pt-BR"/>
        </w:rPr>
        <w:t xml:space="preserve"> </w:t>
      </w:r>
    </w:p>
    <w:p w14:paraId="74B5917F" w14:textId="594E0369" w:rsidR="00DF19CD" w:rsidRDefault="00DF19CD" w:rsidP="00846540">
      <w:pPr>
        <w:pStyle w:val="PargrafodaLista"/>
        <w:numPr>
          <w:ilvl w:val="0"/>
          <w:numId w:val="6"/>
        </w:numPr>
        <w:jc w:val="both"/>
        <w:rPr>
          <w:rFonts w:ascii="3dsregular" w:eastAsia="Times New Roman" w:hAnsi="3dsregular" w:cs="Times New Roman"/>
          <w:color w:val="7A7A7A"/>
          <w:sz w:val="27"/>
          <w:szCs w:val="27"/>
          <w:lang w:eastAsia="pt-BR"/>
        </w:rPr>
      </w:pPr>
      <w:r w:rsidRPr="00DF19CD">
        <w:rPr>
          <w:rFonts w:ascii="3dsregular" w:eastAsia="Times New Roman" w:hAnsi="3dsregular" w:cs="Times New Roman"/>
          <w:color w:val="7A7A7A"/>
          <w:sz w:val="27"/>
          <w:szCs w:val="27"/>
          <w:lang w:eastAsia="pt-BR"/>
        </w:rPr>
        <w:t>Capacidade de Expandir Junto com seu negócio.</w:t>
      </w:r>
    </w:p>
    <w:p w14:paraId="20193A77" w14:textId="3B9E7F15" w:rsidR="00DF19CD" w:rsidRPr="00DF19CD" w:rsidRDefault="00DF19CD" w:rsidP="00846540">
      <w:pPr>
        <w:ind w:firstLine="360"/>
        <w:jc w:val="both"/>
        <w:rPr>
          <w:rFonts w:ascii="3dsregular" w:eastAsia="Times New Roman" w:hAnsi="3dsregular" w:cs="Times New Roman"/>
          <w:color w:val="7A7A7A"/>
          <w:sz w:val="27"/>
          <w:szCs w:val="27"/>
          <w:lang w:eastAsia="pt-BR"/>
        </w:rPr>
      </w:pPr>
      <w:r>
        <w:rPr>
          <w:rFonts w:ascii="3dsregular" w:eastAsia="Times New Roman" w:hAnsi="3dsregular" w:cs="Times New Roman"/>
          <w:color w:val="7A7A7A"/>
          <w:sz w:val="27"/>
          <w:szCs w:val="27"/>
          <w:lang w:eastAsia="pt-BR"/>
        </w:rPr>
        <w:t>É um erro comum pensar que as ferramentas CAD servem apenas para modelar componentes em 3D e elaborar desenhos em 2D para produção, no entanto</w:t>
      </w:r>
      <w:r w:rsidR="00B31043">
        <w:rPr>
          <w:rFonts w:ascii="3dsregular" w:eastAsia="Times New Roman" w:hAnsi="3dsregular" w:cs="Times New Roman"/>
          <w:color w:val="7A7A7A"/>
          <w:sz w:val="27"/>
          <w:szCs w:val="27"/>
          <w:lang w:eastAsia="pt-BR"/>
        </w:rPr>
        <w:t>,</w:t>
      </w:r>
      <w:r>
        <w:rPr>
          <w:rFonts w:ascii="3dsregular" w:eastAsia="Times New Roman" w:hAnsi="3dsregular" w:cs="Times New Roman"/>
          <w:color w:val="7A7A7A"/>
          <w:sz w:val="27"/>
          <w:szCs w:val="27"/>
          <w:lang w:eastAsia="pt-BR"/>
        </w:rPr>
        <w:t xml:space="preserve"> precisa</w:t>
      </w:r>
      <w:r w:rsidR="00D367FD">
        <w:rPr>
          <w:rFonts w:ascii="3dsregular" w:eastAsia="Times New Roman" w:hAnsi="3dsregular" w:cs="Times New Roman"/>
          <w:color w:val="7A7A7A"/>
          <w:sz w:val="27"/>
          <w:szCs w:val="27"/>
          <w:lang w:eastAsia="pt-BR"/>
        </w:rPr>
        <w:t>mos entender que boas ferramentas CAD permitem que seu negócio esteja preparado para absorver novas tendências do mercado, permitindo uma implementação rápida e eficiente com ferramentais adicionais, como: CAE, CAM e até recursos específicos para os departamentos de marketing e produção.</w:t>
      </w:r>
    </w:p>
    <w:p w14:paraId="20E5BB4C" w14:textId="720E9A85" w:rsidR="00DF19CD" w:rsidRDefault="00DF19CD" w:rsidP="00846540">
      <w:pPr>
        <w:pStyle w:val="PargrafodaLista"/>
        <w:numPr>
          <w:ilvl w:val="0"/>
          <w:numId w:val="6"/>
        </w:numPr>
        <w:jc w:val="both"/>
        <w:rPr>
          <w:rFonts w:ascii="3dsregular" w:eastAsia="Times New Roman" w:hAnsi="3dsregular" w:cs="Times New Roman"/>
          <w:color w:val="7A7A7A"/>
          <w:sz w:val="27"/>
          <w:szCs w:val="27"/>
          <w:lang w:eastAsia="pt-BR"/>
        </w:rPr>
      </w:pPr>
      <w:r>
        <w:rPr>
          <w:rFonts w:ascii="3dsregular" w:eastAsia="Times New Roman" w:hAnsi="3dsregular" w:cs="Times New Roman"/>
          <w:color w:val="7A7A7A"/>
          <w:sz w:val="27"/>
          <w:szCs w:val="27"/>
          <w:lang w:eastAsia="pt-BR"/>
        </w:rPr>
        <w:t>Disponibilidade de profissionais capacitados.</w:t>
      </w:r>
    </w:p>
    <w:p w14:paraId="78347ACC" w14:textId="17E3B9E5" w:rsidR="00D367FD" w:rsidRDefault="00D367FD" w:rsidP="00846540">
      <w:pPr>
        <w:jc w:val="both"/>
        <w:rPr>
          <w:rFonts w:ascii="3dsregular" w:eastAsia="Times New Roman" w:hAnsi="3dsregular" w:cs="Times New Roman"/>
          <w:color w:val="7A7A7A"/>
          <w:sz w:val="27"/>
          <w:szCs w:val="27"/>
          <w:lang w:eastAsia="pt-BR"/>
        </w:rPr>
      </w:pPr>
      <w:r>
        <w:rPr>
          <w:rFonts w:ascii="3dsregular" w:eastAsia="Times New Roman" w:hAnsi="3dsregular" w:cs="Times New Roman"/>
          <w:color w:val="7A7A7A"/>
          <w:sz w:val="27"/>
          <w:szCs w:val="27"/>
          <w:lang w:eastAsia="pt-BR"/>
        </w:rPr>
        <w:t xml:space="preserve">Como o aquecimento do mercado é natural que tenhamos que lidar com o crescimento inesperado de demanda e até a necessidade atualização da equipe de engenharia, por essa razão é fundamental que tenhamos uma </w:t>
      </w:r>
      <w:r>
        <w:rPr>
          <w:rFonts w:ascii="3dsregular" w:eastAsia="Times New Roman" w:hAnsi="3dsregular" w:cs="Times New Roman"/>
          <w:color w:val="7A7A7A"/>
          <w:sz w:val="27"/>
          <w:szCs w:val="27"/>
          <w:lang w:eastAsia="pt-BR"/>
        </w:rPr>
        <w:lastRenderedPageBreak/>
        <w:t xml:space="preserve">ferramenta CAD com boa disponibilidade de Profissionais no mercado, além de uma forte comunidade de usuários, que </w:t>
      </w:r>
      <w:r w:rsidR="00B31043">
        <w:rPr>
          <w:rFonts w:ascii="3dsregular" w:eastAsia="Times New Roman" w:hAnsi="3dsregular" w:cs="Times New Roman"/>
          <w:color w:val="7A7A7A"/>
          <w:sz w:val="27"/>
          <w:szCs w:val="27"/>
          <w:lang w:eastAsia="pt-BR"/>
        </w:rPr>
        <w:t>cons</w:t>
      </w:r>
      <w:r w:rsidR="00846540">
        <w:rPr>
          <w:rFonts w:ascii="3dsregular" w:eastAsia="Times New Roman" w:hAnsi="3dsregular" w:cs="Times New Roman"/>
          <w:color w:val="7A7A7A"/>
          <w:sz w:val="27"/>
          <w:szCs w:val="27"/>
          <w:lang w:eastAsia="pt-BR"/>
        </w:rPr>
        <w:t>iga</w:t>
      </w:r>
      <w:r w:rsidR="00B31043">
        <w:rPr>
          <w:rFonts w:ascii="3dsregular" w:eastAsia="Times New Roman" w:hAnsi="3dsregular" w:cs="Times New Roman"/>
          <w:color w:val="7A7A7A"/>
          <w:sz w:val="27"/>
          <w:szCs w:val="27"/>
          <w:lang w:eastAsia="pt-BR"/>
        </w:rPr>
        <w:t xml:space="preserve"> </w:t>
      </w:r>
      <w:r>
        <w:rPr>
          <w:rFonts w:ascii="3dsregular" w:eastAsia="Times New Roman" w:hAnsi="3dsregular" w:cs="Times New Roman"/>
          <w:color w:val="7A7A7A"/>
          <w:sz w:val="27"/>
          <w:szCs w:val="27"/>
          <w:lang w:eastAsia="pt-BR"/>
        </w:rPr>
        <w:t>acelerar o desenvolvimento profissional de nossas equipes.</w:t>
      </w:r>
    </w:p>
    <w:p w14:paraId="137089A6" w14:textId="59DB64C3" w:rsidR="00D367FD" w:rsidRPr="00D367FD" w:rsidRDefault="00D367FD" w:rsidP="00846540">
      <w:pPr>
        <w:jc w:val="both"/>
        <w:rPr>
          <w:rFonts w:ascii="3dsregular" w:eastAsia="Times New Roman" w:hAnsi="3dsregular" w:cs="Times New Roman"/>
          <w:color w:val="7A7A7A"/>
          <w:sz w:val="27"/>
          <w:szCs w:val="27"/>
          <w:lang w:eastAsia="pt-BR"/>
        </w:rPr>
      </w:pPr>
      <w:r>
        <w:rPr>
          <w:rFonts w:ascii="3dsregular" w:eastAsia="Times New Roman" w:hAnsi="3dsregular" w:cs="Times New Roman"/>
          <w:color w:val="7A7A7A"/>
          <w:sz w:val="27"/>
          <w:szCs w:val="27"/>
          <w:lang w:eastAsia="pt-BR"/>
        </w:rPr>
        <w:t xml:space="preserve"> </w:t>
      </w:r>
    </w:p>
    <w:p w14:paraId="03F5BFC0" w14:textId="48D309A0" w:rsidR="00DF19CD" w:rsidRDefault="00DF19CD" w:rsidP="00846540">
      <w:pPr>
        <w:pStyle w:val="PargrafodaLista"/>
        <w:numPr>
          <w:ilvl w:val="0"/>
          <w:numId w:val="6"/>
        </w:numPr>
        <w:jc w:val="both"/>
        <w:rPr>
          <w:rFonts w:ascii="3dsregular" w:eastAsia="Times New Roman" w:hAnsi="3dsregular" w:cs="Times New Roman"/>
          <w:color w:val="7A7A7A"/>
          <w:sz w:val="27"/>
          <w:szCs w:val="27"/>
          <w:lang w:eastAsia="pt-BR"/>
        </w:rPr>
      </w:pPr>
      <w:r>
        <w:rPr>
          <w:rFonts w:ascii="3dsregular" w:eastAsia="Times New Roman" w:hAnsi="3dsregular" w:cs="Times New Roman"/>
          <w:color w:val="7A7A7A"/>
          <w:sz w:val="27"/>
          <w:szCs w:val="27"/>
          <w:lang w:eastAsia="pt-BR"/>
        </w:rPr>
        <w:t>Permitir a Integração do Trabalho na engenharia com as outras equipes da Empresa.</w:t>
      </w:r>
    </w:p>
    <w:p w14:paraId="2084ADB1" w14:textId="2938A43E" w:rsidR="00E86B9D" w:rsidRDefault="00D367FD" w:rsidP="00846540">
      <w:pPr>
        <w:ind w:firstLine="360"/>
        <w:jc w:val="both"/>
        <w:rPr>
          <w:rFonts w:ascii="3dsregular" w:eastAsia="Times New Roman" w:hAnsi="3dsregular" w:cs="Times New Roman"/>
          <w:color w:val="7A7A7A"/>
          <w:sz w:val="27"/>
          <w:szCs w:val="27"/>
          <w:lang w:eastAsia="pt-BR"/>
        </w:rPr>
      </w:pPr>
      <w:r>
        <w:rPr>
          <w:rFonts w:ascii="3dsregular" w:eastAsia="Times New Roman" w:hAnsi="3dsregular" w:cs="Times New Roman"/>
          <w:color w:val="7A7A7A"/>
          <w:sz w:val="27"/>
          <w:szCs w:val="27"/>
          <w:lang w:eastAsia="pt-BR"/>
        </w:rPr>
        <w:t>Os modelos 3D já não</w:t>
      </w:r>
      <w:r w:rsidR="00C93CBF">
        <w:rPr>
          <w:rFonts w:ascii="3dsregular" w:eastAsia="Times New Roman" w:hAnsi="3dsregular" w:cs="Times New Roman"/>
          <w:color w:val="7A7A7A"/>
          <w:sz w:val="27"/>
          <w:szCs w:val="27"/>
          <w:lang w:eastAsia="pt-BR"/>
        </w:rPr>
        <w:t xml:space="preserve"> são mais uma necessidade especí</w:t>
      </w:r>
      <w:r>
        <w:rPr>
          <w:rFonts w:ascii="3dsregular" w:eastAsia="Times New Roman" w:hAnsi="3dsregular" w:cs="Times New Roman"/>
          <w:color w:val="7A7A7A"/>
          <w:sz w:val="27"/>
          <w:szCs w:val="27"/>
          <w:lang w:eastAsia="pt-BR"/>
        </w:rPr>
        <w:t>fica da engenharia de produto, podendo ser usado desde uma apresentação comercial ou eventualmente colaborar diretamente com o trabalho desenvolvido pelo departamento de marketing. O Arquivo CAD em 3D também pode ser utilizado para que os departamentos de qualidade e aquisições tenham uma visão mais clara dos produtos de engenharia que afetam diretamente o desenvolvimento dos seus trabalhos.</w:t>
      </w:r>
    </w:p>
    <w:p w14:paraId="0A01D50C" w14:textId="1D08280F" w:rsidR="00E86B9D" w:rsidRDefault="00E86B9D" w:rsidP="00846540">
      <w:pPr>
        <w:ind w:firstLine="360"/>
        <w:jc w:val="both"/>
        <w:rPr>
          <w:rFonts w:ascii="3dsregular" w:eastAsia="Times New Roman" w:hAnsi="3dsregular" w:cs="Times New Roman"/>
          <w:noProof/>
          <w:color w:val="7A7A7A"/>
          <w:sz w:val="27"/>
          <w:szCs w:val="27"/>
          <w:lang w:eastAsia="pt-BR"/>
        </w:rPr>
      </w:pPr>
      <w:r w:rsidRPr="00E86B9D">
        <w:rPr>
          <w:rFonts w:ascii="3dsregular" w:eastAsia="Times New Roman" w:hAnsi="3dsregular" w:cs="Times New Roman"/>
          <w:noProof/>
          <w:color w:val="7A7A7A"/>
          <w:sz w:val="27"/>
          <w:szCs w:val="27"/>
          <w:lang w:eastAsia="pt-BR"/>
        </w:rPr>
        <w:t xml:space="preserve"> </w:t>
      </w:r>
    </w:p>
    <w:p w14:paraId="28759700" w14:textId="0356D813" w:rsidR="00E86B9D" w:rsidRDefault="00E86B9D" w:rsidP="00846540">
      <w:pPr>
        <w:jc w:val="both"/>
        <w:rPr>
          <w:rFonts w:ascii="3dsregular" w:eastAsia="Times New Roman" w:hAnsi="3dsregular" w:cs="Times New Roman"/>
          <w:color w:val="7A7A7A"/>
          <w:sz w:val="27"/>
          <w:szCs w:val="27"/>
          <w:lang w:eastAsia="pt-BR"/>
        </w:rPr>
      </w:pPr>
      <w:r>
        <w:rPr>
          <w:rFonts w:ascii="3dsregular" w:eastAsia="Times New Roman" w:hAnsi="3dsregular" w:cs="Times New Roman"/>
          <w:noProof/>
          <w:color w:val="7A7A7A"/>
          <w:sz w:val="27"/>
          <w:szCs w:val="27"/>
          <w:lang w:eastAsia="pt-BR"/>
        </w:rPr>
        <w:drawing>
          <wp:inline distT="0" distB="0" distL="0" distR="0" wp14:anchorId="570A7ABE" wp14:editId="4813BFE0">
            <wp:extent cx="5356860" cy="1905000"/>
            <wp:effectExtent l="0" t="0" r="0" b="0"/>
            <wp:docPr id="4" name="Imagem 4" descr="D:\Users\Meira\Desktop\sli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Meira\Desktop\slide-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6860" cy="1905000"/>
                    </a:xfrm>
                    <a:prstGeom prst="rect">
                      <a:avLst/>
                    </a:prstGeom>
                    <a:noFill/>
                    <a:ln>
                      <a:noFill/>
                    </a:ln>
                  </pic:spPr>
                </pic:pic>
              </a:graphicData>
            </a:graphic>
          </wp:inline>
        </w:drawing>
      </w:r>
    </w:p>
    <w:p w14:paraId="5CF5893C" w14:textId="77777777" w:rsidR="00E86B9D" w:rsidRDefault="00E86B9D" w:rsidP="00846540">
      <w:pPr>
        <w:jc w:val="both"/>
        <w:rPr>
          <w:rFonts w:ascii="3dsregular" w:eastAsia="Times New Roman" w:hAnsi="3dsregular" w:cs="Times New Roman"/>
          <w:color w:val="7A7A7A"/>
          <w:sz w:val="27"/>
          <w:szCs w:val="27"/>
          <w:lang w:eastAsia="pt-BR"/>
        </w:rPr>
      </w:pPr>
    </w:p>
    <w:p w14:paraId="38A15A59" w14:textId="7667E3FD" w:rsidR="00E86B9D" w:rsidRPr="003A6C37" w:rsidRDefault="00E86B9D" w:rsidP="00846540">
      <w:pPr>
        <w:ind w:firstLine="360"/>
        <w:jc w:val="both"/>
        <w:rPr>
          <w:rFonts w:ascii="3dsregular" w:eastAsia="Times New Roman" w:hAnsi="3dsregular" w:cs="Times New Roman"/>
          <w:color w:val="7A7A7A"/>
          <w:sz w:val="27"/>
          <w:szCs w:val="27"/>
          <w:lang w:eastAsia="pt-BR"/>
        </w:rPr>
      </w:pPr>
      <w:r>
        <w:rPr>
          <w:rFonts w:ascii="3dsregular" w:eastAsia="Times New Roman" w:hAnsi="3dsregular" w:cs="Times New Roman"/>
          <w:color w:val="7A7A7A"/>
          <w:sz w:val="27"/>
          <w:szCs w:val="27"/>
          <w:lang w:eastAsia="pt-BR"/>
        </w:rPr>
        <w:t>Saiba que o corpo técnico da LWT Sistemas está sempre preparado para auxiliar você de forma personalizada e intensiva, permitindo que você faça sempre a melhor escolha, e no mento que você conseguirá aproveitar as soluções de maneira adequada. Temos as melhores Soluções com ferramentas CAD como CATIA, SOLIDWORKS e ferramentas exclusivas em nossa plataforma de negócios 3D Experience.</w:t>
      </w:r>
      <w:r w:rsidR="00482734">
        <w:rPr>
          <w:rFonts w:ascii="3dsregular" w:eastAsia="Times New Roman" w:hAnsi="3dsregular" w:cs="Times New Roman"/>
          <w:color w:val="7A7A7A"/>
          <w:sz w:val="27"/>
          <w:szCs w:val="27"/>
          <w:lang w:eastAsia="pt-BR"/>
        </w:rPr>
        <w:t xml:space="preserve"> </w:t>
      </w:r>
    </w:p>
    <w:sectPr w:rsidR="00E86B9D" w:rsidRPr="003A6C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3ds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3DB1"/>
    <w:multiLevelType w:val="multilevel"/>
    <w:tmpl w:val="E1C4B0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A52D2"/>
    <w:multiLevelType w:val="multilevel"/>
    <w:tmpl w:val="09BE12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566235"/>
    <w:multiLevelType w:val="hybridMultilevel"/>
    <w:tmpl w:val="414672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28031BC"/>
    <w:multiLevelType w:val="multilevel"/>
    <w:tmpl w:val="67A212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524AA1"/>
    <w:multiLevelType w:val="multilevel"/>
    <w:tmpl w:val="91D4EE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490775"/>
    <w:multiLevelType w:val="multilevel"/>
    <w:tmpl w:val="90A8DF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695041551">
    <w:abstractNumId w:val="1"/>
  </w:num>
  <w:num w:numId="2" w16cid:durableId="437606727">
    <w:abstractNumId w:val="0"/>
  </w:num>
  <w:num w:numId="3" w16cid:durableId="1226407382">
    <w:abstractNumId w:val="3"/>
  </w:num>
  <w:num w:numId="4" w16cid:durableId="268392243">
    <w:abstractNumId w:val="5"/>
  </w:num>
  <w:num w:numId="5" w16cid:durableId="401832070">
    <w:abstractNumId w:val="4"/>
  </w:num>
  <w:num w:numId="6" w16cid:durableId="182013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22"/>
    <w:rsid w:val="00010252"/>
    <w:rsid w:val="00022EA7"/>
    <w:rsid w:val="000403E8"/>
    <w:rsid w:val="00090EE4"/>
    <w:rsid w:val="001633E5"/>
    <w:rsid w:val="00173B11"/>
    <w:rsid w:val="0018346B"/>
    <w:rsid w:val="00190641"/>
    <w:rsid w:val="001C2319"/>
    <w:rsid w:val="002336AD"/>
    <w:rsid w:val="0028769F"/>
    <w:rsid w:val="002A38BB"/>
    <w:rsid w:val="002A555C"/>
    <w:rsid w:val="002C2312"/>
    <w:rsid w:val="003017C3"/>
    <w:rsid w:val="00304D9F"/>
    <w:rsid w:val="0031537B"/>
    <w:rsid w:val="00317860"/>
    <w:rsid w:val="00347934"/>
    <w:rsid w:val="00353773"/>
    <w:rsid w:val="003A6C37"/>
    <w:rsid w:val="004243C6"/>
    <w:rsid w:val="00444526"/>
    <w:rsid w:val="00446CF9"/>
    <w:rsid w:val="004504D8"/>
    <w:rsid w:val="00482734"/>
    <w:rsid w:val="00491DAA"/>
    <w:rsid w:val="004E2EC0"/>
    <w:rsid w:val="004E4386"/>
    <w:rsid w:val="005068BD"/>
    <w:rsid w:val="00513B26"/>
    <w:rsid w:val="00526FB7"/>
    <w:rsid w:val="00580DE7"/>
    <w:rsid w:val="005C06B7"/>
    <w:rsid w:val="005C7590"/>
    <w:rsid w:val="005D0BE2"/>
    <w:rsid w:val="00615A14"/>
    <w:rsid w:val="00667910"/>
    <w:rsid w:val="00675815"/>
    <w:rsid w:val="0068145A"/>
    <w:rsid w:val="00692DDC"/>
    <w:rsid w:val="00693BF3"/>
    <w:rsid w:val="006C595B"/>
    <w:rsid w:val="006D03C9"/>
    <w:rsid w:val="006E34D2"/>
    <w:rsid w:val="00710B20"/>
    <w:rsid w:val="00752939"/>
    <w:rsid w:val="0076346F"/>
    <w:rsid w:val="0080308F"/>
    <w:rsid w:val="00815B57"/>
    <w:rsid w:val="008226B8"/>
    <w:rsid w:val="00846540"/>
    <w:rsid w:val="008A4679"/>
    <w:rsid w:val="008A58E6"/>
    <w:rsid w:val="008B6CE6"/>
    <w:rsid w:val="008D66EF"/>
    <w:rsid w:val="008F703D"/>
    <w:rsid w:val="00920F9D"/>
    <w:rsid w:val="00935EFB"/>
    <w:rsid w:val="00A01AC9"/>
    <w:rsid w:val="00A2192E"/>
    <w:rsid w:val="00A745CF"/>
    <w:rsid w:val="00AA401B"/>
    <w:rsid w:val="00AF3E38"/>
    <w:rsid w:val="00B31043"/>
    <w:rsid w:val="00B46C58"/>
    <w:rsid w:val="00B706E0"/>
    <w:rsid w:val="00B71613"/>
    <w:rsid w:val="00B7235F"/>
    <w:rsid w:val="00C246B9"/>
    <w:rsid w:val="00C3745B"/>
    <w:rsid w:val="00C60ACE"/>
    <w:rsid w:val="00C93CBF"/>
    <w:rsid w:val="00C95808"/>
    <w:rsid w:val="00CB4CCF"/>
    <w:rsid w:val="00CB69BD"/>
    <w:rsid w:val="00D367FD"/>
    <w:rsid w:val="00D94233"/>
    <w:rsid w:val="00D95668"/>
    <w:rsid w:val="00DE6A63"/>
    <w:rsid w:val="00DF19CD"/>
    <w:rsid w:val="00E86B9D"/>
    <w:rsid w:val="00EC1BA8"/>
    <w:rsid w:val="00EE5E04"/>
    <w:rsid w:val="00EF5822"/>
    <w:rsid w:val="00F112C3"/>
    <w:rsid w:val="00F23906"/>
    <w:rsid w:val="00F66469"/>
    <w:rsid w:val="00F97239"/>
    <w:rsid w:val="00FB07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BEE3"/>
  <w15:chartTrackingRefBased/>
  <w15:docId w15:val="{EDE4040C-E526-4EBA-87F9-3ED0224F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F58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F5822"/>
    <w:rPr>
      <w:b/>
      <w:bCs/>
    </w:rPr>
  </w:style>
  <w:style w:type="character" w:styleId="Hyperlink">
    <w:name w:val="Hyperlink"/>
    <w:basedOn w:val="Fontepargpadro"/>
    <w:uiPriority w:val="99"/>
    <w:semiHidden/>
    <w:unhideWhenUsed/>
    <w:rsid w:val="00667910"/>
    <w:rPr>
      <w:color w:val="0000FF"/>
      <w:u w:val="single"/>
    </w:rPr>
  </w:style>
  <w:style w:type="paragraph" w:styleId="PargrafodaLista">
    <w:name w:val="List Paragraph"/>
    <w:basedOn w:val="Normal"/>
    <w:uiPriority w:val="34"/>
    <w:qFormat/>
    <w:rsid w:val="00DF1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86901">
      <w:bodyDiv w:val="1"/>
      <w:marLeft w:val="0"/>
      <w:marRight w:val="0"/>
      <w:marTop w:val="0"/>
      <w:marBottom w:val="0"/>
      <w:divBdr>
        <w:top w:val="none" w:sz="0" w:space="0" w:color="auto"/>
        <w:left w:val="none" w:sz="0" w:space="0" w:color="auto"/>
        <w:bottom w:val="none" w:sz="0" w:space="0" w:color="auto"/>
        <w:right w:val="none" w:sz="0" w:space="0" w:color="auto"/>
      </w:divBdr>
    </w:div>
    <w:div w:id="620575955">
      <w:bodyDiv w:val="1"/>
      <w:marLeft w:val="0"/>
      <w:marRight w:val="0"/>
      <w:marTop w:val="0"/>
      <w:marBottom w:val="0"/>
      <w:divBdr>
        <w:top w:val="none" w:sz="0" w:space="0" w:color="auto"/>
        <w:left w:val="none" w:sz="0" w:space="0" w:color="auto"/>
        <w:bottom w:val="none" w:sz="0" w:space="0" w:color="auto"/>
        <w:right w:val="none" w:sz="0" w:space="0" w:color="auto"/>
      </w:divBdr>
    </w:div>
    <w:div w:id="836000073">
      <w:bodyDiv w:val="1"/>
      <w:marLeft w:val="0"/>
      <w:marRight w:val="0"/>
      <w:marTop w:val="0"/>
      <w:marBottom w:val="0"/>
      <w:divBdr>
        <w:top w:val="none" w:sz="0" w:space="0" w:color="auto"/>
        <w:left w:val="none" w:sz="0" w:space="0" w:color="auto"/>
        <w:bottom w:val="none" w:sz="0" w:space="0" w:color="auto"/>
        <w:right w:val="none" w:sz="0" w:space="0" w:color="auto"/>
      </w:divBdr>
    </w:div>
    <w:div w:id="991524002">
      <w:bodyDiv w:val="1"/>
      <w:marLeft w:val="0"/>
      <w:marRight w:val="0"/>
      <w:marTop w:val="0"/>
      <w:marBottom w:val="0"/>
      <w:divBdr>
        <w:top w:val="none" w:sz="0" w:space="0" w:color="auto"/>
        <w:left w:val="none" w:sz="0" w:space="0" w:color="auto"/>
        <w:bottom w:val="none" w:sz="0" w:space="0" w:color="auto"/>
        <w:right w:val="none" w:sz="0" w:space="0" w:color="auto"/>
      </w:divBdr>
    </w:div>
    <w:div w:id="1051267281">
      <w:bodyDiv w:val="1"/>
      <w:marLeft w:val="0"/>
      <w:marRight w:val="0"/>
      <w:marTop w:val="0"/>
      <w:marBottom w:val="0"/>
      <w:divBdr>
        <w:top w:val="none" w:sz="0" w:space="0" w:color="auto"/>
        <w:left w:val="none" w:sz="0" w:space="0" w:color="auto"/>
        <w:bottom w:val="none" w:sz="0" w:space="0" w:color="auto"/>
        <w:right w:val="none" w:sz="0" w:space="0" w:color="auto"/>
      </w:divBdr>
    </w:div>
    <w:div w:id="1101873320">
      <w:bodyDiv w:val="1"/>
      <w:marLeft w:val="0"/>
      <w:marRight w:val="0"/>
      <w:marTop w:val="0"/>
      <w:marBottom w:val="0"/>
      <w:divBdr>
        <w:top w:val="none" w:sz="0" w:space="0" w:color="auto"/>
        <w:left w:val="none" w:sz="0" w:space="0" w:color="auto"/>
        <w:bottom w:val="none" w:sz="0" w:space="0" w:color="auto"/>
        <w:right w:val="none" w:sz="0" w:space="0" w:color="auto"/>
      </w:divBdr>
    </w:div>
    <w:div w:id="1168057333">
      <w:bodyDiv w:val="1"/>
      <w:marLeft w:val="0"/>
      <w:marRight w:val="0"/>
      <w:marTop w:val="0"/>
      <w:marBottom w:val="0"/>
      <w:divBdr>
        <w:top w:val="none" w:sz="0" w:space="0" w:color="auto"/>
        <w:left w:val="none" w:sz="0" w:space="0" w:color="auto"/>
        <w:bottom w:val="none" w:sz="0" w:space="0" w:color="auto"/>
        <w:right w:val="none" w:sz="0" w:space="0" w:color="auto"/>
      </w:divBdr>
    </w:div>
    <w:div w:id="1384136490">
      <w:bodyDiv w:val="1"/>
      <w:marLeft w:val="0"/>
      <w:marRight w:val="0"/>
      <w:marTop w:val="0"/>
      <w:marBottom w:val="0"/>
      <w:divBdr>
        <w:top w:val="none" w:sz="0" w:space="0" w:color="auto"/>
        <w:left w:val="none" w:sz="0" w:space="0" w:color="auto"/>
        <w:bottom w:val="none" w:sz="0" w:space="0" w:color="auto"/>
        <w:right w:val="none" w:sz="0" w:space="0" w:color="auto"/>
      </w:divBdr>
    </w:div>
    <w:div w:id="1804687911">
      <w:bodyDiv w:val="1"/>
      <w:marLeft w:val="0"/>
      <w:marRight w:val="0"/>
      <w:marTop w:val="0"/>
      <w:marBottom w:val="0"/>
      <w:divBdr>
        <w:top w:val="none" w:sz="0" w:space="0" w:color="auto"/>
        <w:left w:val="none" w:sz="0" w:space="0" w:color="auto"/>
        <w:bottom w:val="none" w:sz="0" w:space="0" w:color="auto"/>
        <w:right w:val="none" w:sz="0" w:space="0" w:color="auto"/>
      </w:divBdr>
    </w:div>
    <w:div w:id="18155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677</Words>
  <Characters>3657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Meira</dc:creator>
  <cp:keywords/>
  <dc:description/>
  <cp:lastModifiedBy>Marcos Dadario</cp:lastModifiedBy>
  <cp:revision>2</cp:revision>
  <dcterms:created xsi:type="dcterms:W3CDTF">2023-04-17T18:57:00Z</dcterms:created>
  <dcterms:modified xsi:type="dcterms:W3CDTF">2023-04-17T18:57:00Z</dcterms:modified>
</cp:coreProperties>
</file>